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3E8E0709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D93A77">
        <w:rPr>
          <w:rFonts w:eastAsia="宋体" w:cs="Arial"/>
          <w:sz w:val="24"/>
          <w:szCs w:val="24"/>
          <w:lang w:val="en-US" w:eastAsia="zh-CN"/>
        </w:rPr>
        <w:t>4</w:t>
      </w:r>
      <w:r w:rsidR="00D810F8">
        <w:rPr>
          <w:rFonts w:cs="Arial"/>
          <w:sz w:val="24"/>
          <w:szCs w:val="24"/>
        </w:rPr>
        <w:t>-</w:t>
      </w:r>
      <w:r w:rsidR="00591B68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22</w:t>
      </w:r>
      <w:r w:rsidR="00432803">
        <w:rPr>
          <w:rFonts w:cs="Arial" w:hint="eastAsia"/>
          <w:sz w:val="24"/>
          <w:szCs w:val="24"/>
        </w:rPr>
        <w:t>1</w:t>
      </w:r>
      <w:r w:rsidR="00591B68">
        <w:rPr>
          <w:rFonts w:cs="Arial"/>
          <w:sz w:val="24"/>
          <w:szCs w:val="24"/>
        </w:rPr>
        <w:t>6</w:t>
      </w:r>
      <w:r w:rsidR="001E3AEA">
        <w:rPr>
          <w:rFonts w:cs="Arial"/>
          <w:sz w:val="24"/>
          <w:szCs w:val="24"/>
        </w:rPr>
        <w:t>720</w:t>
      </w:r>
    </w:p>
    <w:p w14:paraId="51CC37C2" w14:textId="7333B69A" w:rsidR="00CC5BBF" w:rsidRDefault="00106E62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7024DE">
        <w:rPr>
          <w:rFonts w:eastAsia="宋体"/>
          <w:sz w:val="24"/>
          <w:szCs w:val="24"/>
          <w:lang w:eastAsia="zh-CN"/>
        </w:rPr>
        <w:t>October 10</w:t>
      </w:r>
      <w:r>
        <w:rPr>
          <w:rFonts w:eastAsia="宋体"/>
          <w:sz w:val="24"/>
          <w:szCs w:val="24"/>
          <w:lang w:eastAsia="zh-CN"/>
        </w:rPr>
        <w:t xml:space="preserve"> – </w:t>
      </w:r>
      <w:r w:rsidR="007024DE">
        <w:rPr>
          <w:rFonts w:eastAsia="宋体"/>
          <w:sz w:val="24"/>
          <w:szCs w:val="24"/>
          <w:lang w:val="en-US" w:eastAsia="zh-CN"/>
        </w:rPr>
        <w:t>19</w:t>
      </w:r>
      <w:r>
        <w:rPr>
          <w:rFonts w:eastAsia="宋体"/>
          <w:sz w:val="24"/>
          <w:szCs w:val="24"/>
          <w:lang w:eastAsia="zh-CN"/>
        </w:rPr>
        <w:t>, 2022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2161E4A3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1E3AEA">
        <w:rPr>
          <w:b w:val="0"/>
          <w:bCs/>
          <w:sz w:val="20"/>
          <w:lang w:val="en-US" w:eastAsia="zh-CN"/>
        </w:rPr>
        <w:t>v0.2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Aggregation/Dual Connectivity for3 bands DL with x bands UL (x=1,2)</w:t>
      </w:r>
    </w:p>
    <w:p w14:paraId="159940EC" w14:textId="6CF481BC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1E3AEA">
        <w:rPr>
          <w:rFonts w:cs="Arial"/>
          <w:b w:val="0"/>
          <w:bCs/>
          <w:sz w:val="20"/>
          <w:lang w:val="en-US" w:eastAsia="zh-CN"/>
        </w:rPr>
        <w:t>5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70FB77D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 xml:space="preserve">the TPs agreed in RAN4#104-bis-e meeting will be updated </w:t>
      </w:r>
      <w:r>
        <w:rPr>
          <w:rFonts w:eastAsia="宋体"/>
          <w:sz w:val="20"/>
          <w:lang w:eastAsia="zh-CN"/>
        </w:rPr>
        <w:t>for TR 38.</w:t>
      </w:r>
      <w:r w:rsidR="001E3AEA">
        <w:rPr>
          <w:rFonts w:eastAsia="宋体"/>
          <w:sz w:val="20"/>
          <w:lang w:eastAsia="zh-CN"/>
        </w:rPr>
        <w:t>718-03-01 v02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545D1F16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7024DE">
        <w:rPr>
          <w:rFonts w:eastAsia="宋体"/>
          <w:sz w:val="20"/>
          <w:lang w:val="en-US" w:eastAsia="zh-CN"/>
        </w:rPr>
        <w:t>4-221</w:t>
      </w:r>
      <w:r w:rsidR="001C191E">
        <w:rPr>
          <w:rFonts w:eastAsia="宋体"/>
          <w:sz w:val="20"/>
          <w:lang w:val="en-US" w:eastAsia="zh-CN"/>
        </w:rPr>
        <w:t>3384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7024DE" w:rsidRPr="007024DE">
        <w:rPr>
          <w:rFonts w:eastAsia="宋体"/>
          <w:sz w:val="20"/>
          <w:lang w:val="en-US" w:eastAsia="zh-CN"/>
        </w:rPr>
        <w:t>TR 38.</w:t>
      </w:r>
      <w:r w:rsidR="001C191E">
        <w:rPr>
          <w:rFonts w:eastAsia="宋体"/>
          <w:sz w:val="20"/>
          <w:lang w:val="en-US" w:eastAsia="zh-CN"/>
        </w:rPr>
        <w:t>718-03-01</w:t>
      </w:r>
      <w:r w:rsidR="008B057B">
        <w:rPr>
          <w:rFonts w:eastAsia="宋体"/>
          <w:sz w:val="20"/>
          <w:lang w:val="en-US" w:eastAsia="zh-CN"/>
        </w:rPr>
        <w:t xml:space="preserve"> v0.1.0</w:t>
      </w:r>
      <w:r w:rsidR="008B057B" w:rsidRPr="00CA35B0">
        <w:rPr>
          <w:rFonts w:eastAsia="宋体"/>
          <w:sz w:val="20"/>
          <w:lang w:val="en-US" w:eastAsia="zh-CN"/>
        </w:rPr>
        <w:t xml:space="preserve"> </w:t>
      </w:r>
      <w:r w:rsidR="00CA35B0" w:rsidRPr="00CA35B0">
        <w:rPr>
          <w:rFonts w:eastAsia="宋体"/>
          <w:sz w:val="20"/>
          <w:lang w:val="en-US" w:eastAsia="zh-CN"/>
        </w:rPr>
        <w:t xml:space="preserve">on </w:t>
      </w:r>
      <w:r w:rsidR="008B057B" w:rsidRPr="008B057B">
        <w:rPr>
          <w:rFonts w:eastAsia="宋体"/>
          <w:sz w:val="20"/>
          <w:lang w:val="en-US" w:eastAsia="zh-CN"/>
        </w:rPr>
        <w:t>Rel-18 NR Inter-band Carrier Aggregation/Dual Connectivity for3 bands DL with x bands UL (x=1,2)</w:t>
      </w:r>
      <w:r w:rsidR="00D93A77" w:rsidRPr="00FB083F">
        <w:rPr>
          <w:rFonts w:eastAsia="宋体"/>
          <w:sz w:val="20"/>
          <w:lang w:val="en-US" w:eastAsia="zh-CN"/>
        </w:rPr>
        <w:t>, RAN</w:t>
      </w:r>
      <w:r w:rsidR="007024DE">
        <w:rPr>
          <w:rFonts w:eastAsia="宋体"/>
          <w:sz w:val="20"/>
          <w:lang w:val="en-US" w:eastAsia="zh-CN"/>
        </w:rPr>
        <w:t>4#104-e</w:t>
      </w:r>
      <w:r w:rsidR="00D93A77">
        <w:rPr>
          <w:rFonts w:eastAsia="宋体"/>
          <w:sz w:val="20"/>
          <w:lang w:val="en-US" w:eastAsia="zh-CN"/>
        </w:rPr>
        <w:t>.</w:t>
      </w:r>
      <w:bookmarkStart w:id="3" w:name="_GoBack"/>
      <w:bookmarkEnd w:id="3"/>
    </w:p>
    <w:bookmarkEnd w:id="2"/>
    <w:p w14:paraId="44907713" w14:textId="2A87C460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[2]</w:t>
      </w:r>
      <w:r w:rsidRPr="008B057B">
        <w:rPr>
          <w:rFonts w:eastAsia="宋体"/>
          <w:sz w:val="20"/>
          <w:lang w:val="en-US" w:eastAsia="zh-CN"/>
        </w:rPr>
        <w:t xml:space="preserve"> R4-2215444, TP for TR 38.718-03-01</w:t>
      </w:r>
      <w:r w:rsidR="00CA35B0">
        <w:rPr>
          <w:rFonts w:eastAsia="宋体"/>
          <w:sz w:val="20"/>
          <w:lang w:val="en-US" w:eastAsia="zh-CN"/>
        </w:rPr>
        <w:t>: CA_n41-n77-n79, SoftBank Corp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7534FB86" w14:textId="35856ACC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[3]</w:t>
      </w:r>
      <w:r w:rsidRPr="008B057B">
        <w:rPr>
          <w:rFonts w:eastAsia="宋体"/>
          <w:sz w:val="20"/>
          <w:lang w:val="en-US" w:eastAsia="zh-CN"/>
        </w:rPr>
        <w:t xml:space="preserve"> R4-2216627, TP for TR 38.718-03-01 on table templates and error corrections, ZTE Corporation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0CA24BE7" w14:textId="181FA729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[4]</w:t>
      </w:r>
      <w:r w:rsidRPr="008B057B">
        <w:rPr>
          <w:rFonts w:eastAsia="宋体"/>
          <w:sz w:val="20"/>
          <w:lang w:val="en-US" w:eastAsia="zh-CN"/>
        </w:rPr>
        <w:t xml:space="preserve"> R4-2217043, TP for TR 38.718-03-01: CA_n3-n41-n79, </w:t>
      </w:r>
      <w:r w:rsidR="00CA35B0">
        <w:rPr>
          <w:rFonts w:eastAsia="宋体"/>
          <w:sz w:val="20"/>
          <w:lang w:val="en-US" w:eastAsia="zh-CN"/>
        </w:rPr>
        <w:t>SoftBank Corp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49469916" w14:textId="115C7EF4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[5]</w:t>
      </w:r>
      <w:r w:rsidRPr="008B057B">
        <w:rPr>
          <w:rFonts w:eastAsia="宋体"/>
          <w:sz w:val="20"/>
          <w:lang w:val="en-US" w:eastAsia="zh-CN"/>
        </w:rPr>
        <w:t xml:space="preserve"> </w:t>
      </w:r>
      <w:r w:rsidRPr="008B057B">
        <w:rPr>
          <w:rFonts w:eastAsia="宋体" w:hint="eastAsia"/>
          <w:sz w:val="20"/>
          <w:lang w:val="en-US" w:eastAsia="zh-CN"/>
        </w:rPr>
        <w:t>R</w:t>
      </w:r>
      <w:r w:rsidRPr="008B057B">
        <w:rPr>
          <w:rFonts w:eastAsia="宋体"/>
          <w:sz w:val="20"/>
          <w:lang w:val="en-US" w:eastAsia="zh-CN"/>
        </w:rPr>
        <w:t>4-2217045, TP for TR 38.718-03-01: CA_n29-n70-n71, DISH Network, Samsung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346BB55D" w14:textId="247F0CD1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[6]</w:t>
      </w:r>
      <w:r w:rsidRPr="008B057B">
        <w:rPr>
          <w:rFonts w:eastAsia="宋体"/>
          <w:sz w:val="20"/>
          <w:lang w:val="en-US" w:eastAsia="zh-CN"/>
        </w:rPr>
        <w:t xml:space="preserve"> </w:t>
      </w:r>
      <w:r w:rsidRPr="008B057B">
        <w:rPr>
          <w:rFonts w:eastAsia="宋体" w:hint="eastAsia"/>
          <w:sz w:val="20"/>
          <w:lang w:val="en-US" w:eastAsia="zh-CN"/>
        </w:rPr>
        <w:t>R</w:t>
      </w:r>
      <w:r w:rsidRPr="008B057B">
        <w:rPr>
          <w:rFonts w:eastAsia="宋体"/>
          <w:sz w:val="20"/>
          <w:lang w:val="en-US" w:eastAsia="zh-CN"/>
        </w:rPr>
        <w:t>4-2217046, TP for TR 38.718-03-01: CA_n48-n71-n77, DISH Network, Samsung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2319787E" w14:textId="391B6DEA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[7]</w:t>
      </w:r>
      <w:r w:rsidRPr="008B057B">
        <w:rPr>
          <w:rFonts w:eastAsia="宋体"/>
          <w:sz w:val="20"/>
          <w:lang w:val="en-US" w:eastAsia="zh-CN"/>
        </w:rPr>
        <w:t xml:space="preserve"> R4-2217048, TP for TR 38.718-03-01 to introduce CA_n1-n3-n38, Huawei, HiSilicon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23304D19" w14:textId="6C54887D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[8]</w:t>
      </w:r>
      <w:r w:rsidRPr="008B057B">
        <w:rPr>
          <w:rFonts w:eastAsia="宋体"/>
          <w:sz w:val="20"/>
          <w:lang w:val="en-US" w:eastAsia="zh-CN"/>
        </w:rPr>
        <w:t xml:space="preserve"> R4-2217049, TP for TR 38.718-03-01 to introduce CA_n1A-n7A-n38A and CA_n1(2A)-n7A-n38A, Huawei</w:t>
      </w:r>
      <w:r w:rsidRPr="008B057B">
        <w:rPr>
          <w:rFonts w:eastAsia="宋体" w:hint="eastAsia"/>
          <w:sz w:val="20"/>
          <w:lang w:val="en-US" w:eastAsia="zh-CN"/>
        </w:rPr>
        <w:t>, Hi</w:t>
      </w:r>
      <w:r w:rsidRPr="008B057B">
        <w:rPr>
          <w:rFonts w:eastAsia="宋体"/>
          <w:sz w:val="20"/>
          <w:lang w:val="en-US" w:eastAsia="zh-CN"/>
        </w:rPr>
        <w:t>S</w:t>
      </w:r>
      <w:r w:rsidRPr="008B057B">
        <w:rPr>
          <w:rFonts w:eastAsia="宋体" w:hint="eastAsia"/>
          <w:sz w:val="20"/>
          <w:lang w:val="en-US" w:eastAsia="zh-CN"/>
        </w:rPr>
        <w:t>ilicon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0F0A6AF6" w14:textId="0205257D" w:rsidR="008B057B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[9]</w:t>
      </w:r>
      <w:r w:rsidRPr="008B057B">
        <w:rPr>
          <w:rFonts w:eastAsia="宋体"/>
          <w:sz w:val="20"/>
          <w:lang w:val="en-US" w:eastAsia="zh-CN"/>
        </w:rPr>
        <w:t xml:space="preserve"> R4-2217050, TP for TR 38.718-03-01 to introduce CA_n3A-n7A-n38A, CA_n3B-n7A-n38A and CA_n3(2A)-n7A-n38A, Huawei</w:t>
      </w:r>
      <w:r w:rsidRPr="008B057B">
        <w:rPr>
          <w:rFonts w:eastAsia="宋体" w:hint="eastAsia"/>
          <w:sz w:val="20"/>
          <w:lang w:val="en-US" w:eastAsia="zh-CN"/>
        </w:rPr>
        <w:t>, Hi</w:t>
      </w:r>
      <w:r w:rsidRPr="008B057B">
        <w:rPr>
          <w:rFonts w:eastAsia="宋体"/>
          <w:sz w:val="20"/>
          <w:lang w:val="en-US" w:eastAsia="zh-CN"/>
        </w:rPr>
        <w:t>S</w:t>
      </w:r>
      <w:r w:rsidRPr="008B057B">
        <w:rPr>
          <w:rFonts w:eastAsia="宋体" w:hint="eastAsia"/>
          <w:sz w:val="20"/>
          <w:lang w:val="en-US" w:eastAsia="zh-CN"/>
        </w:rPr>
        <w:t>ilicon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p w14:paraId="795FF02A" w14:textId="1A7BEC7A" w:rsidR="007334B8" w:rsidRPr="008B057B" w:rsidRDefault="008B057B" w:rsidP="008B057B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[10]</w:t>
      </w:r>
      <w:r w:rsidRPr="008B057B">
        <w:rPr>
          <w:rFonts w:eastAsia="宋体"/>
          <w:sz w:val="20"/>
          <w:lang w:val="en-US" w:eastAsia="zh-CN"/>
        </w:rPr>
        <w:t xml:space="preserve"> R4-2217051, TP for TR 38.718-03-01 to introduce CA_n3-n78-n79, Huawei</w:t>
      </w:r>
      <w:r w:rsidRPr="008B057B">
        <w:rPr>
          <w:rFonts w:eastAsia="宋体" w:hint="eastAsia"/>
          <w:sz w:val="20"/>
          <w:lang w:val="en-US" w:eastAsia="zh-CN"/>
        </w:rPr>
        <w:t>, Hi</w:t>
      </w:r>
      <w:r w:rsidRPr="008B057B">
        <w:rPr>
          <w:rFonts w:eastAsia="宋体"/>
          <w:sz w:val="20"/>
          <w:lang w:val="en-US" w:eastAsia="zh-CN"/>
        </w:rPr>
        <w:t>S</w:t>
      </w:r>
      <w:r w:rsidRPr="008B057B">
        <w:rPr>
          <w:rFonts w:eastAsia="宋体" w:hint="eastAsia"/>
          <w:sz w:val="20"/>
          <w:lang w:val="en-US" w:eastAsia="zh-CN"/>
        </w:rPr>
        <w:t>ilicon</w:t>
      </w:r>
      <w:r w:rsidR="00CA35B0" w:rsidRPr="00D3418A">
        <w:rPr>
          <w:rFonts w:eastAsia="宋体"/>
          <w:sz w:val="20"/>
          <w:lang w:val="en-US" w:eastAsia="zh-CN"/>
        </w:rPr>
        <w:t>, RAN4#104-bis-e.</w:t>
      </w:r>
    </w:p>
    <w:sectPr w:rsidR="007334B8" w:rsidRPr="008B05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235B9" w14:textId="77777777" w:rsidR="00220541" w:rsidRDefault="00220541" w:rsidP="00363B37">
      <w:pPr>
        <w:spacing w:after="0"/>
      </w:pPr>
      <w:r>
        <w:separator/>
      </w:r>
    </w:p>
  </w:endnote>
  <w:endnote w:type="continuationSeparator" w:id="0">
    <w:p w14:paraId="69B5DF5F" w14:textId="77777777" w:rsidR="00220541" w:rsidRDefault="00220541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728CF" w14:textId="77777777" w:rsidR="00220541" w:rsidRDefault="00220541" w:rsidP="00363B37">
      <w:pPr>
        <w:spacing w:after="0"/>
      </w:pPr>
      <w:r>
        <w:separator/>
      </w:r>
    </w:p>
  </w:footnote>
  <w:footnote w:type="continuationSeparator" w:id="0">
    <w:p w14:paraId="55A6A379" w14:textId="77777777" w:rsidR="00220541" w:rsidRDefault="00220541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241</Words>
  <Characters>1375</Characters>
  <Application>Microsoft Office Word</Application>
  <DocSecurity>0</DocSecurity>
  <Lines>11</Lines>
  <Paragraphs>3</Paragraphs>
  <ScaleCrop>false</ScaleCrop>
  <Company>ZTE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ZTE2-Ma Zhifeng</cp:lastModifiedBy>
  <cp:revision>17</cp:revision>
  <cp:lastPrinted>2019-05-07T07:50:00Z</cp:lastPrinted>
  <dcterms:created xsi:type="dcterms:W3CDTF">2022-01-21T07:54:00Z</dcterms:created>
  <dcterms:modified xsi:type="dcterms:W3CDTF">2022-10-24T01:41:00Z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